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E4" w:rsidRPr="007C640B" w:rsidRDefault="007C640B" w:rsidP="007C640B">
      <w:pPr>
        <w:spacing w:line="600" w:lineRule="exact"/>
        <w:jc w:val="center"/>
        <w:rPr>
          <w:rFonts w:asciiTheme="minorEastAsia" w:hAnsiTheme="minorEastAsia"/>
          <w:b/>
          <w:sz w:val="44"/>
          <w:szCs w:val="44"/>
        </w:rPr>
      </w:pPr>
      <w:r w:rsidRPr="007C640B">
        <w:rPr>
          <w:rFonts w:asciiTheme="minorEastAsia" w:hAnsiTheme="minorEastAsia" w:hint="eastAsia"/>
          <w:b/>
          <w:sz w:val="44"/>
          <w:szCs w:val="44"/>
        </w:rPr>
        <w:t>2016年广西大学“感动西大学生年度人物</w:t>
      </w:r>
      <w:r w:rsidR="00BD40C8" w:rsidRPr="007C640B">
        <w:rPr>
          <w:rFonts w:asciiTheme="minorEastAsia" w:hAnsiTheme="minorEastAsia" w:hint="eastAsia"/>
          <w:b/>
          <w:sz w:val="44"/>
          <w:szCs w:val="44"/>
        </w:rPr>
        <w:t>”</w:t>
      </w:r>
      <w:r w:rsidRPr="007C640B">
        <w:rPr>
          <w:rFonts w:asciiTheme="minorEastAsia" w:hAnsiTheme="minorEastAsia" w:hint="eastAsia"/>
          <w:b/>
          <w:sz w:val="44"/>
          <w:szCs w:val="44"/>
        </w:rPr>
        <w:t>评选细则</w:t>
      </w:r>
    </w:p>
    <w:p w:rsidR="007C640B" w:rsidRPr="00C128C5" w:rsidRDefault="007C640B" w:rsidP="007C640B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Calibri" w:hAnsi="Calibri"/>
          <w:b/>
          <w:sz w:val="21"/>
          <w:szCs w:val="21"/>
        </w:rPr>
      </w:pPr>
      <w:r w:rsidRPr="00C128C5">
        <w:rPr>
          <w:rFonts w:ascii="仿宋" w:eastAsia="仿宋" w:hAnsi="仿宋" w:hint="eastAsia"/>
          <w:b/>
          <w:sz w:val="32"/>
          <w:szCs w:val="32"/>
        </w:rPr>
        <w:t>一、语义界定</w:t>
      </w:r>
    </w:p>
    <w:p w:rsidR="007C640B" w:rsidRDefault="007C640B" w:rsidP="007C640B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Calibri" w:hAnsi="Calibri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>“感动西大学生年度人物”，是指一个自然年度内在思想、学习、生活、活动和工作等方面具有突出代表性的大学生（团队），其事迹体现时代精神，在当年引起广泛的关注或产生积极的影响。</w:t>
      </w:r>
    </w:p>
    <w:p w:rsidR="007C640B" w:rsidRPr="00C128C5" w:rsidRDefault="00855992" w:rsidP="007C640B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Calibri" w:hAnsi="Calibri"/>
          <w:b/>
          <w:sz w:val="21"/>
          <w:szCs w:val="21"/>
        </w:rPr>
      </w:pPr>
      <w:r>
        <w:rPr>
          <w:rFonts w:ascii="仿宋" w:eastAsia="仿宋" w:hAnsi="仿宋" w:hint="eastAsia"/>
          <w:b/>
          <w:sz w:val="32"/>
          <w:szCs w:val="32"/>
        </w:rPr>
        <w:t>二</w:t>
      </w:r>
      <w:r w:rsidR="007C640B" w:rsidRPr="00C128C5">
        <w:rPr>
          <w:rFonts w:ascii="仿宋" w:eastAsia="仿宋" w:hAnsi="仿宋" w:hint="eastAsia"/>
          <w:b/>
          <w:sz w:val="32"/>
          <w:szCs w:val="32"/>
        </w:rPr>
        <w:t>、参评条件</w:t>
      </w:r>
    </w:p>
    <w:p w:rsidR="00E5516F" w:rsidRDefault="00AB1C70" w:rsidP="005A1B5E">
      <w:pPr>
        <w:pStyle w:val="a4"/>
        <w:adjustRightInd w:val="0"/>
        <w:snapToGrid w:val="0"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（一）参评个人或者团队需具备以下基本条件</w:t>
      </w:r>
    </w:p>
    <w:p w:rsidR="005A1B5E" w:rsidRDefault="005A1B5E" w:rsidP="005A1B5E">
      <w:pPr>
        <w:pStyle w:val="a4"/>
        <w:adjustRightInd w:val="0"/>
        <w:snapToGrid w:val="0"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热爱祖国，</w:t>
      </w:r>
      <w:r w:rsidRPr="004F2EB1">
        <w:rPr>
          <w:rFonts w:ascii="仿宋" w:eastAsia="仿宋" w:hAnsi="仿宋" w:hint="eastAsia"/>
          <w:sz w:val="32"/>
          <w:szCs w:val="32"/>
        </w:rPr>
        <w:t>拥护中国共产党的领导，</w:t>
      </w:r>
      <w:r>
        <w:rPr>
          <w:rFonts w:ascii="仿宋" w:eastAsia="仿宋" w:hAnsi="仿宋" w:hint="eastAsia"/>
          <w:sz w:val="32"/>
          <w:szCs w:val="32"/>
        </w:rPr>
        <w:t>积极</w:t>
      </w:r>
      <w:proofErr w:type="gramStart"/>
      <w:r>
        <w:rPr>
          <w:rFonts w:ascii="仿宋" w:eastAsia="仿宋" w:hAnsi="仿宋" w:hint="eastAsia"/>
          <w:sz w:val="32"/>
          <w:szCs w:val="32"/>
        </w:rPr>
        <w:t>践行</w:t>
      </w:r>
      <w:proofErr w:type="gramEnd"/>
      <w:r>
        <w:rPr>
          <w:rFonts w:ascii="仿宋" w:eastAsia="仿宋" w:hAnsi="仿宋" w:hint="eastAsia"/>
          <w:sz w:val="32"/>
          <w:szCs w:val="32"/>
        </w:rPr>
        <w:t>社会主义核心价值观，</w:t>
      </w:r>
      <w:r w:rsidRPr="004F2EB1">
        <w:rPr>
          <w:rFonts w:ascii="仿宋" w:eastAsia="仿宋" w:hAnsi="仿宋" w:hint="eastAsia"/>
          <w:sz w:val="32"/>
          <w:szCs w:val="32"/>
        </w:rPr>
        <w:t>自觉维护学校的学习生活秩序，无违法违纪行为。</w:t>
      </w:r>
    </w:p>
    <w:p w:rsidR="007C640B" w:rsidRDefault="005A1B5E" w:rsidP="007C640B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Calibri" w:hAnsi="Calibri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在满足基本条件下，</w:t>
      </w:r>
      <w:r>
        <w:rPr>
          <w:rFonts w:ascii="仿宋" w:eastAsia="仿宋" w:hAnsi="仿宋" w:hint="eastAsia"/>
          <w:sz w:val="32"/>
          <w:szCs w:val="32"/>
        </w:rPr>
        <w:t>“感动西大学生年度人物”，应在以下某方面有突出的表现，其事迹能够</w:t>
      </w:r>
      <w:proofErr w:type="gramStart"/>
      <w:r>
        <w:rPr>
          <w:rFonts w:ascii="仿宋" w:eastAsia="仿宋" w:hAnsi="仿宋" w:hint="eastAsia"/>
          <w:sz w:val="32"/>
          <w:szCs w:val="32"/>
        </w:rPr>
        <w:t>感动西</w:t>
      </w:r>
      <w:proofErr w:type="gramEnd"/>
      <w:r>
        <w:rPr>
          <w:rFonts w:ascii="仿宋" w:eastAsia="仿宋" w:hAnsi="仿宋" w:hint="eastAsia"/>
          <w:sz w:val="32"/>
          <w:szCs w:val="32"/>
        </w:rPr>
        <w:t>大学子。</w:t>
      </w:r>
    </w:p>
    <w:p w:rsidR="007C640B" w:rsidRDefault="007C640B" w:rsidP="007C640B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Calibri" w:hAnsi="Calibri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>1．道德模范方面：具有强烈的社会责任感，爱党爱国，文明守纪，明礼诚信，团结友善，孝老爱亲，</w:t>
      </w:r>
      <w:r w:rsidR="00540AB4">
        <w:rPr>
          <w:rFonts w:ascii="仿宋" w:eastAsia="仿宋" w:hAnsi="仿宋" w:hint="eastAsia"/>
          <w:sz w:val="32"/>
          <w:szCs w:val="32"/>
        </w:rPr>
        <w:t>爱校荣校，</w:t>
      </w:r>
      <w:r>
        <w:rPr>
          <w:rFonts w:ascii="仿宋" w:eastAsia="仿宋" w:hAnsi="仿宋" w:hint="eastAsia"/>
          <w:sz w:val="32"/>
          <w:szCs w:val="32"/>
        </w:rPr>
        <w:t>能诠释社会的真善美，传递社会正能量，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体现社会主义核心价值观，代表社会发展的方向。</w:t>
      </w:r>
    </w:p>
    <w:p w:rsidR="007C640B" w:rsidRDefault="007C640B" w:rsidP="007C640B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Calibri" w:hAnsi="Calibri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>2．自强励志方面：面对贫困、疾患、残障、自然灾难、重大困难等各种不利境遇或挫折，不甘消沉，不畏艰难，以顽强的毅力和</w:t>
      </w:r>
      <w:proofErr w:type="gramStart"/>
      <w:r>
        <w:rPr>
          <w:rFonts w:ascii="仿宋" w:eastAsia="仿宋" w:hAnsi="仿宋" w:hint="eastAsia"/>
          <w:sz w:val="32"/>
          <w:szCs w:val="32"/>
        </w:rPr>
        <w:t>契</w:t>
      </w:r>
      <w:proofErr w:type="gramEnd"/>
      <w:r>
        <w:rPr>
          <w:rFonts w:ascii="仿宋" w:eastAsia="仿宋" w:hAnsi="仿宋" w:hint="eastAsia"/>
          <w:sz w:val="32"/>
          <w:szCs w:val="32"/>
        </w:rPr>
        <w:t>而不舍的拼搏精神在逆境中奋勇向前，在某些方面取得突出的表现。</w:t>
      </w:r>
    </w:p>
    <w:p w:rsidR="007C640B" w:rsidRDefault="007C640B" w:rsidP="007C640B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Calibri" w:hAnsi="Calibri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3．服务奉献方面：在学生干部、实习实践等工作岗位上无私奉献、忘我工作，被学生广泛赞誉；在日常的生活与各项活动中默默奉献并被师生广泛认可，有示范作用。</w:t>
      </w:r>
    </w:p>
    <w:p w:rsidR="007C640B" w:rsidRDefault="007C640B" w:rsidP="007C640B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Calibri" w:hAnsi="Calibri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>4．创新创业方面：刻苦钻研专业技能，</w:t>
      </w:r>
      <w:r w:rsidR="00633520">
        <w:rPr>
          <w:rFonts w:ascii="仿宋" w:eastAsia="仿宋" w:hAnsi="仿宋" w:hint="eastAsia"/>
          <w:sz w:val="32"/>
          <w:szCs w:val="32"/>
        </w:rPr>
        <w:t>以广西大学为署名</w:t>
      </w:r>
      <w:r>
        <w:rPr>
          <w:rFonts w:ascii="仿宋" w:eastAsia="仿宋" w:hAnsi="仿宋" w:hint="eastAsia"/>
          <w:sz w:val="32"/>
          <w:szCs w:val="32"/>
        </w:rPr>
        <w:t>发表高</w:t>
      </w:r>
      <w:r w:rsidR="00633520">
        <w:rPr>
          <w:rFonts w:ascii="仿宋" w:eastAsia="仿宋" w:hAnsi="仿宋" w:hint="eastAsia"/>
          <w:sz w:val="32"/>
          <w:szCs w:val="32"/>
        </w:rPr>
        <w:t>水平</w:t>
      </w:r>
      <w:r>
        <w:rPr>
          <w:rFonts w:ascii="仿宋" w:eastAsia="仿宋" w:hAnsi="仿宋" w:hint="eastAsia"/>
          <w:sz w:val="32"/>
          <w:szCs w:val="32"/>
        </w:rPr>
        <w:t>专业研究论文或获得发明专利授权，攻关事迹感人；在重大</w:t>
      </w:r>
      <w:r w:rsidR="0013097E">
        <w:rPr>
          <w:rFonts w:ascii="仿宋" w:eastAsia="仿宋" w:hAnsi="仿宋" w:hint="eastAsia"/>
          <w:sz w:val="32"/>
          <w:szCs w:val="32"/>
        </w:rPr>
        <w:t>科技类赛事或</w:t>
      </w:r>
      <w:r w:rsidR="003E3991">
        <w:rPr>
          <w:rFonts w:ascii="仿宋" w:eastAsia="仿宋" w:hAnsi="仿宋" w:hint="eastAsia"/>
          <w:sz w:val="32"/>
          <w:szCs w:val="32"/>
        </w:rPr>
        <w:t>学科竞赛</w:t>
      </w:r>
      <w:r>
        <w:rPr>
          <w:rFonts w:ascii="仿宋" w:eastAsia="仿宋" w:hAnsi="仿宋" w:hint="eastAsia"/>
          <w:sz w:val="32"/>
          <w:szCs w:val="32"/>
        </w:rPr>
        <w:t>中获得优异成绩，产生巨大的鼓舞作用；积极开展创业活动，取得良好的社会效益和经济效益或创业历程足以感人。</w:t>
      </w:r>
    </w:p>
    <w:p w:rsidR="007C640B" w:rsidRDefault="007C640B" w:rsidP="00855992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5．文体才艺方面：在国家级的文化和体育竞赛中获得优异成绩，</w:t>
      </w:r>
      <w:r w:rsidR="00E5516F">
        <w:rPr>
          <w:rFonts w:ascii="仿宋" w:eastAsia="仿宋" w:hAnsi="仿宋" w:hint="eastAsia"/>
          <w:sz w:val="32"/>
          <w:szCs w:val="32"/>
        </w:rPr>
        <w:t>奋斗过程感人，</w:t>
      </w:r>
      <w:r>
        <w:rPr>
          <w:rFonts w:ascii="仿宋" w:eastAsia="仿宋" w:hAnsi="仿宋" w:hint="eastAsia"/>
          <w:sz w:val="32"/>
          <w:szCs w:val="32"/>
        </w:rPr>
        <w:t>并对文化体育活动及传播工作做出较大贡献；在艺术创作、评论和演出以及其他特殊才能展示等方面取得突出成绩，其作品和事迹有较大的影响力，创作或训练表演过程令人感动。</w:t>
      </w:r>
    </w:p>
    <w:p w:rsidR="00540AB4" w:rsidRDefault="00540AB4">
      <w:pPr>
        <w:widowControl/>
        <w:jc w:val="left"/>
        <w:rPr>
          <w:rFonts w:ascii="仿宋" w:eastAsia="仿宋" w:hAnsi="仿宋" w:cs="宋体"/>
          <w:color w:val="FF0000"/>
          <w:kern w:val="0"/>
          <w:sz w:val="32"/>
          <w:szCs w:val="32"/>
        </w:rPr>
      </w:pPr>
      <w:r>
        <w:rPr>
          <w:rFonts w:ascii="仿宋" w:eastAsia="仿宋" w:hAnsi="仿宋"/>
          <w:color w:val="FF0000"/>
          <w:sz w:val="32"/>
          <w:szCs w:val="32"/>
        </w:rPr>
        <w:br w:type="page"/>
      </w:r>
    </w:p>
    <w:sectPr w:rsidR="00540AB4" w:rsidSect="00D13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640B"/>
    <w:rsid w:val="00096FDC"/>
    <w:rsid w:val="000B101D"/>
    <w:rsid w:val="0013097E"/>
    <w:rsid w:val="00135D22"/>
    <w:rsid w:val="002428E6"/>
    <w:rsid w:val="002A202F"/>
    <w:rsid w:val="003644C7"/>
    <w:rsid w:val="003E3991"/>
    <w:rsid w:val="0049247A"/>
    <w:rsid w:val="00540AB4"/>
    <w:rsid w:val="005A1B5E"/>
    <w:rsid w:val="00633520"/>
    <w:rsid w:val="006731CA"/>
    <w:rsid w:val="00685604"/>
    <w:rsid w:val="007C640B"/>
    <w:rsid w:val="00855992"/>
    <w:rsid w:val="009C615F"/>
    <w:rsid w:val="00AB1C70"/>
    <w:rsid w:val="00B27614"/>
    <w:rsid w:val="00B33D5A"/>
    <w:rsid w:val="00B55B43"/>
    <w:rsid w:val="00BD40C8"/>
    <w:rsid w:val="00BE47F5"/>
    <w:rsid w:val="00C128C5"/>
    <w:rsid w:val="00D13AE4"/>
    <w:rsid w:val="00D76EEC"/>
    <w:rsid w:val="00E0786E"/>
    <w:rsid w:val="00E5516F"/>
    <w:rsid w:val="00E9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616C03-345E-48A9-AE75-CD078064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4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5A1B5E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黄必春</cp:lastModifiedBy>
  <cp:revision>24</cp:revision>
  <cp:lastPrinted>2016-11-14T07:46:00Z</cp:lastPrinted>
  <dcterms:created xsi:type="dcterms:W3CDTF">2016-10-26T00:49:00Z</dcterms:created>
  <dcterms:modified xsi:type="dcterms:W3CDTF">2016-11-28T01:51:00Z</dcterms:modified>
</cp:coreProperties>
</file>